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77c24ee" w14:textId="77c24ee">
      <w:pPr>
        <w15:collapsed w:val="false"/>
        <w:rPr>
          <w:rFonts w:ascii="Arial" w:hAnsi="Arial" w:cs="Arial"/>
        </w:rPr>
      </w:pPr>
      <w:r w:rsidRPr="00263C41">
        <w:rPr>
          <w:rFonts w:ascii="Arial" w:hAnsi="Arial" w:cs="Arial"/>
        </w:rPr>
        <w:t>REPUBLIKA HRVATSKA</w:t>
      </w:r>
    </w:p>
    <w:p w:rsidR="006921B7" w:rsidRDefault="00917194">
      <w:pPr>
        <w:rPr>
          <w:rFonts w:ascii="Arial" w:hAnsi="Arial" w:cs="Arial"/>
        </w:rPr>
      </w:pPr>
      <w:r w:rsidRPr="00263C41">
        <w:rPr>
          <w:rFonts w:ascii="Arial" w:hAnsi="Arial" w:cs="Arial"/>
        </w:rPr>
        <w:t>TRG</w:t>
      </w:r>
      <w:r w:rsidRPr="00263C41" w:rsidR="00471A6A">
        <w:rPr>
          <w:rFonts w:ascii="Arial" w:hAnsi="Arial" w:cs="Arial"/>
        </w:rPr>
        <w:t>O</w:t>
      </w:r>
      <w:r w:rsidRPr="00263C41">
        <w:rPr>
          <w:rFonts w:ascii="Arial" w:hAnsi="Arial" w:cs="Arial"/>
        </w:rPr>
        <w:t xml:space="preserve">VAČKI SUD U </w:t>
      </w:r>
      <w:r w:rsidRPr="00263C41" w:rsidR="00161DA9">
        <w:rPr>
          <w:rFonts w:ascii="Arial" w:hAnsi="Arial" w:cs="Arial"/>
        </w:rPr>
        <w:t>PAZINU</w:t>
      </w:r>
    </w:p>
    <w:p w:rsidRPr="004206C2" w:rsidR="000355B9" w:rsidRDefault="000355B9">
      <w:pPr>
        <w:rPr>
          <w:rFonts w:ascii="Arial" w:hAnsi="Arial" w:cs="Arial"/>
        </w:rPr>
      </w:pPr>
    </w:p>
    <w:p w:rsidRPr="004206C2" w:rsidR="00917194" w:rsidP="000355B9" w:rsidRDefault="006921B7">
      <w:pPr>
        <w:jc w:val="right"/>
        <w:rPr>
          <w:rFonts w:ascii="Arial" w:hAnsi="Arial" w:cs="Arial"/>
        </w:rPr>
      </w:pPr>
      <w:r w:rsidRPr="004206C2">
        <w:rPr>
          <w:rFonts w:ascii="Arial" w:hAnsi="Arial" w:cs="Arial"/>
        </w:rPr>
        <w:t>St-</w:t>
      </w:r>
      <w:r w:rsidRPr="004206C2" w:rsidR="004A56CA">
        <w:rPr>
          <w:rFonts w:ascii="Arial" w:hAnsi="Arial" w:cs="Arial"/>
        </w:rPr>
        <w:t>367</w:t>
      </w:r>
      <w:r w:rsidRPr="004206C2" w:rsidR="00661B2F">
        <w:rPr>
          <w:rFonts w:ascii="Arial" w:hAnsi="Arial" w:cs="Arial"/>
        </w:rPr>
        <w:t>/</w:t>
      </w:r>
      <w:r w:rsidRPr="004206C2" w:rsidR="00A31FD5">
        <w:rPr>
          <w:rFonts w:ascii="Arial" w:hAnsi="Arial" w:cs="Arial"/>
        </w:rPr>
        <w:t>202</w:t>
      </w:r>
      <w:r w:rsidRPr="004206C2" w:rsidR="004A56CA">
        <w:rPr>
          <w:rFonts w:ascii="Arial" w:hAnsi="Arial" w:cs="Arial"/>
        </w:rPr>
        <w:t>4</w:t>
      </w:r>
      <w:r w:rsidRPr="004206C2" w:rsidR="00661B2F">
        <w:rPr>
          <w:rFonts w:ascii="Arial" w:hAnsi="Arial" w:cs="Arial"/>
        </w:rPr>
        <w:t>-</w:t>
      </w:r>
      <w:r w:rsidRPr="004206C2" w:rsidR="00904B03">
        <w:rPr>
          <w:rFonts w:ascii="Arial" w:hAnsi="Arial" w:cs="Arial"/>
        </w:rPr>
        <w:t>24</w:t>
      </w:r>
    </w:p>
    <w:p w:rsidRPr="004206C2" w:rsidR="00A31FD5" w:rsidP="000355B9" w:rsidRDefault="00A31FD5">
      <w:pPr>
        <w:rPr>
          <w:rFonts w:ascii="Arial" w:hAnsi="Arial" w:cs="Arial"/>
        </w:rPr>
      </w:pPr>
    </w:p>
    <w:p w:rsidRPr="004206C2" w:rsidR="00917194" w:rsidP="00917194" w:rsidRDefault="00917194">
      <w:pPr>
        <w:jc w:val="center"/>
        <w:rPr>
          <w:rFonts w:ascii="Arial" w:hAnsi="Arial" w:cs="Arial"/>
        </w:rPr>
      </w:pPr>
      <w:r w:rsidRPr="004206C2">
        <w:rPr>
          <w:rFonts w:ascii="Arial" w:hAnsi="Arial" w:cs="Arial"/>
        </w:rPr>
        <w:t>ZAPISNIK</w:t>
      </w:r>
    </w:p>
    <w:p w:rsidRPr="004206C2" w:rsidR="00917194" w:rsidP="00917194" w:rsidRDefault="00917194">
      <w:pPr>
        <w:jc w:val="center"/>
        <w:rPr>
          <w:rFonts w:ascii="Arial" w:hAnsi="Arial" w:cs="Arial"/>
        </w:rPr>
      </w:pPr>
      <w:r w:rsidRPr="004206C2">
        <w:rPr>
          <w:rFonts w:ascii="Arial" w:hAnsi="Arial" w:cs="Arial"/>
        </w:rPr>
        <w:t>(ispitno ročište)</w:t>
      </w:r>
    </w:p>
    <w:p w:rsidRPr="004206C2" w:rsidR="00917194" w:rsidP="00917194" w:rsidRDefault="00917194">
      <w:pPr>
        <w:jc w:val="center"/>
        <w:rPr>
          <w:rFonts w:ascii="Arial" w:hAnsi="Arial" w:cs="Arial"/>
        </w:rPr>
      </w:pPr>
    </w:p>
    <w:p w:rsidRPr="004206C2" w:rsidR="00917194" w:rsidP="00917194" w:rsidRDefault="00250C34">
      <w:pPr>
        <w:jc w:val="center"/>
        <w:rPr>
          <w:rFonts w:ascii="Arial" w:hAnsi="Arial" w:cs="Arial"/>
        </w:rPr>
      </w:pPr>
      <w:r w:rsidRPr="004206C2">
        <w:rPr>
          <w:rFonts w:ascii="Arial" w:hAnsi="Arial" w:cs="Arial"/>
        </w:rPr>
        <w:t>Održano</w:t>
      </w:r>
      <w:r w:rsidRPr="004206C2" w:rsidR="00917194">
        <w:rPr>
          <w:rFonts w:ascii="Arial" w:hAnsi="Arial" w:cs="Arial"/>
        </w:rPr>
        <w:t xml:space="preserve"> dana </w:t>
      </w:r>
      <w:r w:rsidRPr="004206C2" w:rsidR="004A56CA">
        <w:rPr>
          <w:rFonts w:ascii="Arial" w:hAnsi="Arial" w:cs="Arial"/>
        </w:rPr>
        <w:t>4. ožujka 2025</w:t>
      </w:r>
      <w:r w:rsidRPr="004206C2" w:rsidR="006921B7">
        <w:rPr>
          <w:rFonts w:ascii="Arial" w:hAnsi="Arial" w:cs="Arial"/>
        </w:rPr>
        <w:t xml:space="preserve">. </w:t>
      </w:r>
      <w:r w:rsidRPr="004206C2" w:rsidR="00917194">
        <w:rPr>
          <w:rFonts w:ascii="Arial" w:hAnsi="Arial" w:cs="Arial"/>
        </w:rPr>
        <w:t xml:space="preserve">na Trgovačkom sudu u </w:t>
      </w:r>
      <w:r w:rsidRPr="004206C2" w:rsidR="006921B7">
        <w:rPr>
          <w:rFonts w:ascii="Arial" w:hAnsi="Arial" w:cs="Arial"/>
        </w:rPr>
        <w:t xml:space="preserve">Pazinu, </w:t>
      </w:r>
    </w:p>
    <w:p w:rsidRPr="004206C2" w:rsidR="00917194" w:rsidP="00917194" w:rsidRDefault="00917194">
      <w:pPr>
        <w:jc w:val="center"/>
        <w:rPr>
          <w:rFonts w:ascii="Arial" w:hAnsi="Arial" w:cs="Arial"/>
        </w:rPr>
      </w:pPr>
      <w:r w:rsidRPr="004206C2">
        <w:rPr>
          <w:rFonts w:ascii="Arial" w:hAnsi="Arial" w:cs="Arial"/>
        </w:rPr>
        <w:t xml:space="preserve">u stečajnom postupku nad stečajnim dužnikom </w:t>
      </w:r>
    </w:p>
    <w:p w:rsidRPr="004206C2" w:rsidR="00917194" w:rsidP="00542C34" w:rsidRDefault="004A56CA">
      <w:pPr>
        <w:jc w:val="center"/>
        <w:rPr>
          <w:rFonts w:ascii="Arial" w:hAnsi="Arial" w:cs="Arial"/>
        </w:rPr>
      </w:pPr>
      <w:r w:rsidRPr="004206C2">
        <w:rPr>
          <w:rFonts w:ascii="Arial" w:hAnsi="Arial" w:cs="Arial"/>
        </w:rPr>
        <w:t>GASTRO KLUB j.d.o.o. Pula, Tomasinijeva ulica – Via Giacomo Filippo Tomasini 40A, OIB 47357481207, MBS 130096528</w:t>
      </w:r>
    </w:p>
    <w:p w:rsidRPr="004206C2" w:rsidR="00917194" w:rsidP="000355B9" w:rsidRDefault="00917194">
      <w:pPr>
        <w:rPr>
          <w:rFonts w:ascii="Arial" w:hAnsi="Arial" w:cs="Arial"/>
        </w:rPr>
      </w:pPr>
    </w:p>
    <w:p w:rsidRPr="004206C2" w:rsidR="00917194" w:rsidP="00917194" w:rsidRDefault="00917194">
      <w:pPr>
        <w:jc w:val="both"/>
        <w:rPr>
          <w:rFonts w:ascii="Arial" w:hAnsi="Arial" w:cs="Arial"/>
        </w:rPr>
      </w:pPr>
      <w:r w:rsidRPr="004206C2">
        <w:rPr>
          <w:rFonts w:ascii="Arial" w:hAnsi="Arial" w:cs="Arial"/>
        </w:rPr>
        <w:t>OD SUDA NAZOČNI:</w:t>
      </w:r>
    </w:p>
    <w:p w:rsidRPr="004206C2" w:rsidR="00917194" w:rsidP="00917194" w:rsidRDefault="00661B2F">
      <w:pPr>
        <w:jc w:val="both"/>
        <w:rPr>
          <w:rFonts w:ascii="Arial" w:hAnsi="Arial" w:cs="Arial"/>
        </w:rPr>
      </w:pPr>
      <w:r w:rsidRPr="004206C2">
        <w:rPr>
          <w:rFonts w:ascii="Arial" w:hAnsi="Arial" w:cs="Arial"/>
        </w:rPr>
        <w:t>Ivan Dujić</w:t>
      </w:r>
      <w:r w:rsidRPr="004206C2" w:rsidR="00917194">
        <w:rPr>
          <w:rFonts w:ascii="Arial" w:hAnsi="Arial" w:cs="Arial"/>
        </w:rPr>
        <w:t>, stečajni sudac</w:t>
      </w:r>
    </w:p>
    <w:p w:rsidRPr="004206C2" w:rsidR="00917194" w:rsidP="00917194" w:rsidRDefault="004A56CA">
      <w:pPr>
        <w:jc w:val="both"/>
        <w:rPr>
          <w:rFonts w:ascii="Arial" w:hAnsi="Arial" w:cs="Arial"/>
        </w:rPr>
      </w:pPr>
      <w:r w:rsidRPr="004206C2">
        <w:rPr>
          <w:rFonts w:ascii="Arial" w:hAnsi="Arial" w:cs="Arial"/>
        </w:rPr>
        <w:t>Ana Pomazan</w:t>
      </w:r>
      <w:r w:rsidRPr="004206C2" w:rsidR="00917194">
        <w:rPr>
          <w:rFonts w:ascii="Arial" w:hAnsi="Arial" w:cs="Arial"/>
        </w:rPr>
        <w:t>, zapisničar</w:t>
      </w:r>
    </w:p>
    <w:p w:rsidRPr="004206C2" w:rsidR="006921B7" w:rsidP="00917194" w:rsidRDefault="006921B7">
      <w:pPr>
        <w:jc w:val="both"/>
        <w:rPr>
          <w:rFonts w:ascii="Arial" w:hAnsi="Arial" w:cs="Arial"/>
        </w:rPr>
      </w:pPr>
    </w:p>
    <w:p w:rsidRPr="004206C2" w:rsidR="00917194" w:rsidP="00917194" w:rsidRDefault="004A56CA">
      <w:pPr>
        <w:jc w:val="both"/>
        <w:rPr>
          <w:rFonts w:ascii="Arial" w:hAnsi="Arial" w:cs="Arial"/>
        </w:rPr>
      </w:pPr>
      <w:r w:rsidRPr="004206C2">
        <w:rPr>
          <w:rFonts w:ascii="Arial" w:hAnsi="Arial" w:cs="Arial"/>
        </w:rPr>
        <w:t>Željka Krajtner</w:t>
      </w:r>
      <w:r w:rsidRPr="004206C2" w:rsidR="00917194">
        <w:rPr>
          <w:rFonts w:ascii="Arial" w:hAnsi="Arial" w:cs="Arial"/>
        </w:rPr>
        <w:t>, stečajni upravitelj</w:t>
      </w:r>
    </w:p>
    <w:p w:rsidRPr="004206C2" w:rsidR="00917194" w:rsidP="00917194" w:rsidRDefault="00917194">
      <w:pPr>
        <w:jc w:val="both"/>
        <w:rPr>
          <w:rFonts w:ascii="Arial" w:hAnsi="Arial" w:cs="Arial"/>
        </w:rPr>
      </w:pPr>
    </w:p>
    <w:p w:rsidRPr="004206C2" w:rsidR="00917194" w:rsidP="00917194" w:rsidRDefault="001226A0">
      <w:pPr>
        <w:jc w:val="center"/>
        <w:rPr>
          <w:rFonts w:ascii="Arial" w:hAnsi="Arial" w:cs="Arial"/>
        </w:rPr>
      </w:pPr>
      <w:r w:rsidRPr="004206C2">
        <w:rPr>
          <w:rFonts w:ascii="Arial" w:hAnsi="Arial" w:cs="Arial"/>
        </w:rPr>
        <w:t xml:space="preserve">Početak u </w:t>
      </w:r>
      <w:r w:rsidRPr="004206C2" w:rsidR="00C36545">
        <w:rPr>
          <w:rFonts w:ascii="Arial" w:hAnsi="Arial" w:cs="Arial"/>
        </w:rPr>
        <w:t>12</w:t>
      </w:r>
      <w:r w:rsidRPr="004206C2" w:rsidR="00D070CC">
        <w:rPr>
          <w:rFonts w:ascii="Arial" w:hAnsi="Arial" w:cs="Arial"/>
        </w:rPr>
        <w:t>:</w:t>
      </w:r>
      <w:r w:rsidRPr="004206C2" w:rsidR="004A56CA">
        <w:rPr>
          <w:rFonts w:ascii="Arial" w:hAnsi="Arial" w:cs="Arial"/>
        </w:rPr>
        <w:t>30</w:t>
      </w:r>
      <w:r w:rsidRPr="004206C2" w:rsidR="006921B7">
        <w:rPr>
          <w:rFonts w:ascii="Arial" w:hAnsi="Arial" w:cs="Arial"/>
        </w:rPr>
        <w:t xml:space="preserve"> sati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D070CC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ab/>
        <w:t>Utvrđuje se da su na današnje ročište pristupili slijedeći vjerovnici:</w:t>
      </w:r>
    </w:p>
    <w:p w:rsidRPr="00322368" w:rsidR="004206C2" w:rsidP="00322368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Za Republiku Hrvatsku, </w:t>
      </w:r>
      <w:r w:rsidRPr="004A273A" w:rsidR="004206C2">
        <w:rPr>
          <w:rFonts w:ascii="Arial" w:hAnsi="Arial" w:cs="Arial"/>
        </w:rPr>
        <w:t>savjetnica ŽDO Pula</w:t>
      </w:r>
      <w:r w:rsidR="00322368">
        <w:rPr>
          <w:rFonts w:ascii="Arial" w:hAnsi="Arial" w:cs="Arial"/>
        </w:rPr>
        <w:t xml:space="preserve"> – Pola</w:t>
      </w:r>
      <w:r w:rsidRPr="004A273A" w:rsidR="004206C2">
        <w:rPr>
          <w:rFonts w:ascii="Arial" w:hAnsi="Arial" w:cs="Arial"/>
        </w:rPr>
        <w:t xml:space="preserve"> Dunja Kalčić, u spis predaje punomoć</w:t>
      </w:r>
      <w:r w:rsidR="00322368">
        <w:rPr>
          <w:rFonts w:ascii="Arial" w:hAnsi="Arial" w:cs="Arial"/>
        </w:rPr>
        <w:t>.</w:t>
      </w:r>
    </w:p>
    <w:p w:rsidRPr="00263C41" w:rsidR="006174C7" w:rsidP="00917194" w:rsidRDefault="006174C7">
      <w:pPr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Utvrđuje se da je poziv vjerovnicima za današnje ispitno ročište javno priopćen i objavljen </w:t>
      </w:r>
      <w:r w:rsidRPr="00322368">
        <w:rPr>
          <w:rFonts w:ascii="Arial" w:hAnsi="Arial" w:cs="Arial"/>
        </w:rPr>
        <w:t xml:space="preserve">putem e-oglasne ploče dana </w:t>
      </w:r>
      <w:r w:rsidRPr="00322368" w:rsidR="004A56CA">
        <w:rPr>
          <w:rFonts w:ascii="Arial" w:hAnsi="Arial" w:cs="Arial"/>
        </w:rPr>
        <w:t>6. prosinca 2024</w:t>
      </w:r>
      <w:r w:rsidRPr="00322368">
        <w:rPr>
          <w:rFonts w:ascii="Arial" w:hAnsi="Arial" w:cs="Arial"/>
        </w:rPr>
        <w:t>.</w:t>
      </w:r>
      <w:r w:rsidRPr="00322368" w:rsidR="00250C34">
        <w:rPr>
          <w:rFonts w:ascii="Arial" w:hAnsi="Arial" w:cs="Arial"/>
        </w:rPr>
        <w:t xml:space="preserve"> Utvrđuje se da </w:t>
      </w:r>
      <w:r w:rsidRPr="00322368" w:rsidR="006921B7">
        <w:rPr>
          <w:rFonts w:ascii="Arial" w:hAnsi="Arial" w:cs="Arial"/>
        </w:rPr>
        <w:t>je</w:t>
      </w:r>
      <w:r w:rsidRPr="00322368" w:rsidR="00250C34">
        <w:rPr>
          <w:rFonts w:ascii="Arial" w:hAnsi="Arial" w:cs="Arial"/>
        </w:rPr>
        <w:t xml:space="preserve"> ukupno pristigl</w:t>
      </w:r>
      <w:r w:rsidRPr="00322368" w:rsidR="006921B7">
        <w:rPr>
          <w:rFonts w:ascii="Arial" w:hAnsi="Arial" w:cs="Arial"/>
        </w:rPr>
        <w:t xml:space="preserve">o </w:t>
      </w:r>
      <w:r w:rsidRPr="00322368" w:rsidR="009A16E5">
        <w:rPr>
          <w:rFonts w:ascii="Arial" w:hAnsi="Arial" w:cs="Arial"/>
        </w:rPr>
        <w:t>8</w:t>
      </w:r>
      <w:r w:rsidRPr="00322368" w:rsidR="00250C34">
        <w:rPr>
          <w:rFonts w:ascii="Arial" w:hAnsi="Arial" w:cs="Arial"/>
        </w:rPr>
        <w:t xml:space="preserve"> prijav</w:t>
      </w:r>
      <w:r w:rsidRPr="00322368" w:rsidR="009A16E5">
        <w:rPr>
          <w:rFonts w:ascii="Arial" w:hAnsi="Arial" w:cs="Arial"/>
        </w:rPr>
        <w:t>a</w:t>
      </w:r>
      <w:r w:rsidRPr="00322368" w:rsidR="00250C34">
        <w:rPr>
          <w:rFonts w:ascii="Arial" w:hAnsi="Arial" w:cs="Arial"/>
        </w:rPr>
        <w:t xml:space="preserve"> tražbin</w:t>
      </w:r>
      <w:r w:rsidRPr="00322368" w:rsidR="00661B2F">
        <w:rPr>
          <w:rFonts w:ascii="Arial" w:hAnsi="Arial" w:cs="Arial"/>
        </w:rPr>
        <w:t>a</w:t>
      </w:r>
      <w:r w:rsidRPr="00322368" w:rsidR="00250C34">
        <w:rPr>
          <w:rFonts w:ascii="Arial" w:hAnsi="Arial" w:cs="Arial"/>
        </w:rPr>
        <w:t>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63C41" w:rsidR="00B47F66">
        <w:rPr>
          <w:rFonts w:ascii="Arial" w:hAnsi="Arial" w:cs="Arial"/>
        </w:rPr>
        <w:t>sukladno čl. 260. st. 2. Stečajnog zakona.</w:t>
      </w:r>
    </w:p>
    <w:p w:rsidRPr="00263C41" w:rsidR="00713E96" w:rsidP="00713E96" w:rsidRDefault="00713E96">
      <w:pPr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Prelazi se na ispitivanje svake prijavljene tražbine:</w:t>
      </w:r>
    </w:p>
    <w:p w:rsidRPr="00263C41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322368" w:rsidR="00A62056" w:rsidP="00782049" w:rsidRDefault="00DB12B0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lastRenderedPageBreak/>
        <w:t>1</w:t>
      </w:r>
      <w:r w:rsidRPr="00263C41" w:rsidR="00075565">
        <w:rPr>
          <w:rFonts w:ascii="Arial" w:hAnsi="Arial" w:cs="Arial"/>
        </w:rPr>
        <w:t xml:space="preserve">. </w:t>
      </w:r>
      <w:r w:rsidRPr="000355B9" w:rsidR="00A62056">
        <w:rPr>
          <w:rFonts w:ascii="Arial" w:hAnsi="Arial" w:cs="Arial"/>
        </w:rPr>
        <w:t xml:space="preserve">REPUBLIKA HRVATSKA, Ministarstvo financija, Porezna uprava, </w:t>
      </w:r>
      <w:r w:rsidRPr="000355B9" w:rsidR="004A56CA">
        <w:rPr>
          <w:rFonts w:ascii="Arial" w:hAnsi="Arial" w:cs="Arial"/>
        </w:rPr>
        <w:t>OIB 18683136487</w:t>
      </w:r>
      <w:r w:rsidRPr="000355B9" w:rsidR="00A62056">
        <w:rPr>
          <w:rFonts w:ascii="Arial" w:hAnsi="Arial" w:cs="Arial"/>
        </w:rPr>
        <w:t xml:space="preserve">, prijavila </w:t>
      </w:r>
      <w:r w:rsidRPr="00263C41" w:rsidR="00A62056">
        <w:rPr>
          <w:rFonts w:ascii="Arial" w:hAnsi="Arial" w:cs="Arial"/>
        </w:rPr>
        <w:t>je tražbinu u iznosu od</w:t>
      </w:r>
      <w:r w:rsidR="002D1F0C">
        <w:rPr>
          <w:rFonts w:ascii="Arial" w:hAnsi="Arial" w:cs="Arial"/>
        </w:rPr>
        <w:t xml:space="preserve"> </w:t>
      </w:r>
      <w:r w:rsidRPr="00322368" w:rsidR="002D1F0C">
        <w:rPr>
          <w:rFonts w:ascii="Arial" w:hAnsi="Arial" w:cs="Arial"/>
        </w:rPr>
        <w:t>ukupno</w:t>
      </w:r>
      <w:r w:rsidRPr="00322368" w:rsidR="00A62056">
        <w:rPr>
          <w:rFonts w:ascii="Arial" w:hAnsi="Arial" w:cs="Arial"/>
        </w:rPr>
        <w:t xml:space="preserve"> </w:t>
      </w:r>
      <w:r w:rsidRPr="00322368" w:rsidR="00782049">
        <w:rPr>
          <w:rFonts w:ascii="Arial" w:hAnsi="Arial" w:cs="Arial"/>
        </w:rPr>
        <w:t>4.381,53</w:t>
      </w:r>
      <w:r w:rsidRPr="00322368" w:rsidR="00A62056">
        <w:rPr>
          <w:rFonts w:ascii="Arial" w:hAnsi="Arial" w:cs="Arial"/>
        </w:rPr>
        <w:t xml:space="preserve"> </w:t>
      </w:r>
      <w:r w:rsidRPr="00322368" w:rsidR="00A31FD5">
        <w:rPr>
          <w:rFonts w:ascii="Arial" w:hAnsi="Arial" w:cs="Arial"/>
        </w:rPr>
        <w:t>eura</w:t>
      </w:r>
      <w:r w:rsidRPr="00322368" w:rsidR="00A62056">
        <w:rPr>
          <w:rFonts w:ascii="Arial" w:hAnsi="Arial" w:cs="Arial"/>
        </w:rPr>
        <w:t>, s osnova</w:t>
      </w:r>
      <w:r w:rsidRPr="00322368" w:rsidR="00782049">
        <w:rPr>
          <w:rFonts w:ascii="Arial" w:hAnsi="Arial" w:cs="Arial"/>
        </w:rPr>
        <w:t xml:space="preserve"> JOPPD obrazaca, obračuna kamata i ovršnih rješenja.</w:t>
      </w:r>
    </w:p>
    <w:p w:rsidRPr="00322368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Stečajni upravitelj priznaje tražbinu u iznosu od </w:t>
      </w:r>
      <w:r w:rsidRPr="00322368" w:rsidR="00782049">
        <w:rPr>
          <w:rFonts w:ascii="Arial" w:hAnsi="Arial" w:cs="Arial"/>
        </w:rPr>
        <w:t>4.354,99</w:t>
      </w:r>
      <w:r w:rsidRPr="00322368">
        <w:rPr>
          <w:rFonts w:ascii="Arial" w:hAnsi="Arial" w:cs="Arial"/>
        </w:rPr>
        <w:t xml:space="preserve"> </w:t>
      </w:r>
      <w:r w:rsidRPr="00322368" w:rsidR="00A31FD5">
        <w:rPr>
          <w:rFonts w:ascii="Arial" w:hAnsi="Arial" w:cs="Arial"/>
        </w:rPr>
        <w:t>eura</w:t>
      </w:r>
      <w:r w:rsidRPr="00322368" w:rsidR="002D1F0C">
        <w:rPr>
          <w:rFonts w:ascii="Arial" w:hAnsi="Arial" w:cs="Arial"/>
        </w:rPr>
        <w:t xml:space="preserve"> </w:t>
      </w:r>
      <w:r w:rsidRPr="00322368">
        <w:rPr>
          <w:rFonts w:ascii="Arial" w:hAnsi="Arial" w:cs="Arial"/>
        </w:rPr>
        <w:t>kao tražbinu I</w:t>
      </w:r>
      <w:r w:rsidRPr="00322368" w:rsidR="00782049">
        <w:rPr>
          <w:rFonts w:ascii="Arial" w:hAnsi="Arial" w:cs="Arial"/>
        </w:rPr>
        <w:t>.</w:t>
      </w:r>
      <w:r w:rsidRPr="00322368">
        <w:rPr>
          <w:rFonts w:ascii="Arial" w:hAnsi="Arial" w:cs="Arial"/>
        </w:rPr>
        <w:t xml:space="preserve"> višeg isplatnog reda.</w:t>
      </w:r>
    </w:p>
    <w:p w:rsidRPr="00322368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Stečajni upravitelj priznaje tražbinu u iznosu od </w:t>
      </w:r>
      <w:r w:rsidRPr="00322368" w:rsidR="00782049">
        <w:rPr>
          <w:rFonts w:ascii="Arial" w:hAnsi="Arial" w:cs="Arial"/>
        </w:rPr>
        <w:t>26,54</w:t>
      </w:r>
      <w:r w:rsidRPr="00322368">
        <w:rPr>
          <w:rFonts w:ascii="Arial" w:hAnsi="Arial" w:cs="Arial"/>
        </w:rPr>
        <w:t xml:space="preserve"> </w:t>
      </w:r>
      <w:r w:rsidRPr="00322368" w:rsidR="00A31FD5">
        <w:rPr>
          <w:rFonts w:ascii="Arial" w:hAnsi="Arial" w:cs="Arial"/>
        </w:rPr>
        <w:t xml:space="preserve">eura </w:t>
      </w:r>
      <w:r w:rsidRPr="00322368">
        <w:rPr>
          <w:rFonts w:ascii="Arial" w:hAnsi="Arial" w:cs="Arial"/>
        </w:rPr>
        <w:t>kao tražbinu II</w:t>
      </w:r>
      <w:r w:rsidRPr="00322368" w:rsidR="00782049">
        <w:rPr>
          <w:rFonts w:ascii="Arial" w:hAnsi="Arial" w:cs="Arial"/>
        </w:rPr>
        <w:t>.</w:t>
      </w:r>
      <w:r w:rsidRPr="00322368">
        <w:rPr>
          <w:rFonts w:ascii="Arial" w:hAnsi="Arial" w:cs="Arial"/>
        </w:rPr>
        <w:t xml:space="preserve"> višeg isplatnog reda.</w:t>
      </w:r>
    </w:p>
    <w:p w:rsidRPr="00263C41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objavljuje da se tražbina stečajnog </w:t>
      </w:r>
      <w:r w:rsidRPr="000355B9">
        <w:rPr>
          <w:rFonts w:ascii="Arial" w:hAnsi="Arial" w:cs="Arial"/>
        </w:rPr>
        <w:t xml:space="preserve">vjerovnika </w:t>
      </w:r>
      <w:r w:rsidRPr="000355B9" w:rsidR="00782049">
        <w:rPr>
          <w:rFonts w:ascii="Arial" w:hAnsi="Arial" w:cs="Arial"/>
        </w:rPr>
        <w:t xml:space="preserve">REPUBLIKA HRVATSKA, </w:t>
      </w:r>
      <w:r w:rsidRPr="00322368" w:rsidR="00782049">
        <w:rPr>
          <w:rFonts w:ascii="Arial" w:hAnsi="Arial" w:cs="Arial"/>
        </w:rPr>
        <w:t>Ministarstvo financija, Porezna uprava, OIB 18683136487</w:t>
      </w:r>
      <w:r w:rsidRPr="00322368" w:rsidR="00CD2688">
        <w:rPr>
          <w:rFonts w:ascii="Arial" w:hAnsi="Arial" w:cs="Arial"/>
        </w:rPr>
        <w:t>,</w:t>
      </w:r>
      <w:r w:rsidRPr="00322368">
        <w:rPr>
          <w:rFonts w:ascii="Arial" w:hAnsi="Arial" w:cs="Arial"/>
        </w:rPr>
        <w:t xml:space="preserve"> smatra utvrđenom u iznosu od </w:t>
      </w:r>
      <w:r w:rsidRPr="00322368" w:rsidR="00782049">
        <w:rPr>
          <w:rFonts w:ascii="Arial" w:hAnsi="Arial" w:cs="Arial"/>
        </w:rPr>
        <w:t xml:space="preserve">4.354,99 eura </w:t>
      </w:r>
      <w:r w:rsidRPr="00322368">
        <w:rPr>
          <w:rFonts w:ascii="Arial" w:hAnsi="Arial" w:cs="Arial"/>
        </w:rPr>
        <w:t>kao tražbina I</w:t>
      </w:r>
      <w:r w:rsidRPr="00322368" w:rsidR="00782049">
        <w:rPr>
          <w:rFonts w:ascii="Arial" w:hAnsi="Arial" w:cs="Arial"/>
        </w:rPr>
        <w:t>.</w:t>
      </w:r>
      <w:r w:rsidRPr="00322368">
        <w:rPr>
          <w:rFonts w:ascii="Arial" w:hAnsi="Arial" w:cs="Arial"/>
        </w:rPr>
        <w:t xml:space="preserve"> višeg isplatnog reda te u iznosu od </w:t>
      </w:r>
      <w:r w:rsidRPr="00322368" w:rsidR="00782049">
        <w:rPr>
          <w:rFonts w:ascii="Arial" w:hAnsi="Arial" w:cs="Arial"/>
        </w:rPr>
        <w:t xml:space="preserve">26,54 </w:t>
      </w:r>
      <w:r w:rsidRPr="00322368" w:rsidR="00A31FD5">
        <w:rPr>
          <w:rFonts w:ascii="Arial" w:hAnsi="Arial" w:cs="Arial"/>
        </w:rPr>
        <w:t xml:space="preserve">eura </w:t>
      </w:r>
      <w:r w:rsidRPr="00322368">
        <w:rPr>
          <w:rFonts w:ascii="Arial" w:hAnsi="Arial" w:cs="Arial"/>
        </w:rPr>
        <w:t>kao tražbina II</w:t>
      </w:r>
      <w:r w:rsidRPr="00322368" w:rsidR="00782049">
        <w:rPr>
          <w:rFonts w:ascii="Arial" w:hAnsi="Arial" w:cs="Arial"/>
        </w:rPr>
        <w:t>.</w:t>
      </w:r>
      <w:r w:rsidRPr="00322368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0355B9" w:rsidR="00A62056" w:rsidP="00A62056" w:rsidRDefault="00A62056">
      <w:pPr>
        <w:ind w:firstLine="708"/>
        <w:jc w:val="both"/>
        <w:rPr>
          <w:rFonts w:ascii="Arial" w:hAnsi="Arial" w:cs="Arial"/>
        </w:rPr>
      </w:pPr>
    </w:p>
    <w:p w:rsidRPr="00322368" w:rsidR="00A62056" w:rsidP="00A62056" w:rsidRDefault="00782049">
      <w:pPr>
        <w:ind w:firstLine="708"/>
        <w:jc w:val="both"/>
        <w:rPr>
          <w:rFonts w:ascii="Arial" w:hAnsi="Arial" w:cs="Arial"/>
        </w:rPr>
      </w:pPr>
      <w:r w:rsidRPr="000355B9">
        <w:rPr>
          <w:rFonts w:ascii="Arial" w:hAnsi="Arial" w:cs="Arial"/>
        </w:rPr>
        <w:t>2</w:t>
      </w:r>
      <w:r w:rsidRPr="000355B9" w:rsidR="00A62056">
        <w:rPr>
          <w:rFonts w:ascii="Arial" w:hAnsi="Arial" w:cs="Arial"/>
        </w:rPr>
        <w:t xml:space="preserve">. </w:t>
      </w:r>
      <w:r w:rsidRPr="000355B9">
        <w:rPr>
          <w:rFonts w:ascii="Arial" w:hAnsi="Arial" w:cs="Arial"/>
        </w:rPr>
        <w:t xml:space="preserve">DRAGAN </w:t>
      </w:r>
      <w:r w:rsidRPr="00322368">
        <w:rPr>
          <w:rFonts w:ascii="Arial" w:hAnsi="Arial" w:cs="Arial"/>
        </w:rPr>
        <w:t>JOVANOVIĆ iz Šišana, Centar – Centro 49A, OIB 25347712287, prijavio</w:t>
      </w:r>
      <w:r w:rsidRPr="00322368" w:rsidR="00A62056">
        <w:rPr>
          <w:rFonts w:ascii="Arial" w:hAnsi="Arial" w:cs="Arial"/>
        </w:rPr>
        <w:t xml:space="preserve"> je tražbinu u iznosu od </w:t>
      </w:r>
      <w:r w:rsidRPr="00322368">
        <w:rPr>
          <w:rFonts w:ascii="Arial" w:hAnsi="Arial" w:cs="Arial"/>
        </w:rPr>
        <w:t>6.261,83</w:t>
      </w:r>
      <w:r w:rsidRPr="00322368" w:rsidR="00765C6E">
        <w:rPr>
          <w:rFonts w:ascii="Arial" w:hAnsi="Arial" w:cs="Arial"/>
        </w:rPr>
        <w:t xml:space="preserve"> eura</w:t>
      </w:r>
      <w:r w:rsidRPr="00322368" w:rsidR="00A62056">
        <w:rPr>
          <w:rFonts w:ascii="Arial" w:hAnsi="Arial" w:cs="Arial"/>
        </w:rPr>
        <w:t xml:space="preserve">, s osnova </w:t>
      </w:r>
      <w:r w:rsidRPr="00322368" w:rsidR="00765C6E">
        <w:rPr>
          <w:rFonts w:ascii="Arial" w:hAnsi="Arial" w:cs="Arial"/>
        </w:rPr>
        <w:t>JOPPD obrazaca i izvještaja knjigovodstvenog servisa</w:t>
      </w:r>
      <w:r w:rsidRPr="00322368" w:rsidR="00A62056">
        <w:rPr>
          <w:rFonts w:ascii="Arial" w:hAnsi="Arial" w:cs="Arial"/>
        </w:rPr>
        <w:t xml:space="preserve">. 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upravitelj priznaje tražbinu u iznosu od 6.261,83 eura kao tražbinu I. višeg isplatnog reda.</w:t>
      </w:r>
    </w:p>
    <w:p w:rsidRPr="00322368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Utvrđuje se da nijedan od stečajnih vjerovnika nije osporio tražbinu.</w:t>
      </w:r>
    </w:p>
    <w:p w:rsidR="00765C6E" w:rsidP="00A62056" w:rsidRDefault="00A62056">
      <w:pPr>
        <w:ind w:firstLine="708"/>
        <w:jc w:val="both"/>
        <w:rPr>
          <w:rFonts w:ascii="Arial" w:hAnsi="Arial" w:cs="Arial"/>
          <w:color w:val="FF0000"/>
        </w:rPr>
      </w:pPr>
      <w:r w:rsidRPr="00322368">
        <w:rPr>
          <w:rFonts w:ascii="Arial" w:hAnsi="Arial" w:cs="Arial"/>
        </w:rPr>
        <w:t xml:space="preserve">Stečajni sudac objavljuje da se tražbina stečajnog vjerovnika </w:t>
      </w:r>
      <w:r w:rsidRPr="00322368" w:rsidR="00765C6E">
        <w:rPr>
          <w:rFonts w:ascii="Arial" w:hAnsi="Arial" w:cs="Arial"/>
        </w:rPr>
        <w:t>DRAGANA JOVANOVIĆA iz Šišana, Centar – Centro 49A, OIB 25347712287</w:t>
      </w:r>
      <w:r w:rsidRPr="00322368" w:rsidR="002D1F0C">
        <w:rPr>
          <w:rFonts w:ascii="Arial" w:hAnsi="Arial" w:cs="Arial"/>
        </w:rPr>
        <w:t xml:space="preserve"> </w:t>
      </w:r>
      <w:r w:rsidRPr="00322368">
        <w:rPr>
          <w:rFonts w:ascii="Arial" w:hAnsi="Arial" w:cs="Arial"/>
        </w:rPr>
        <w:t xml:space="preserve">smatra utvrđenom u iznosu od </w:t>
      </w:r>
      <w:r w:rsidRPr="00322368" w:rsidR="00765C6E">
        <w:rPr>
          <w:rFonts w:ascii="Arial" w:hAnsi="Arial" w:cs="Arial"/>
        </w:rPr>
        <w:t xml:space="preserve">6.261,83 eura kao tražbina I. višeg isplatnog </w:t>
      </w:r>
      <w:r w:rsidRPr="00263C41" w:rsidR="00765C6E">
        <w:rPr>
          <w:rFonts w:ascii="Arial" w:hAnsi="Arial" w:cs="Arial"/>
        </w:rPr>
        <w:t>reda</w:t>
      </w:r>
      <w:r w:rsidR="00765C6E">
        <w:rPr>
          <w:rFonts w:ascii="Arial" w:hAnsi="Arial" w:cs="Arial"/>
        </w:rPr>
        <w:t>.</w:t>
      </w:r>
    </w:p>
    <w:p w:rsidR="006C11BA" w:rsidP="00A62056" w:rsidRDefault="006C11BA">
      <w:pPr>
        <w:ind w:firstLine="708"/>
        <w:jc w:val="both"/>
        <w:rPr>
          <w:rFonts w:ascii="Arial" w:hAnsi="Arial" w:cs="Arial"/>
        </w:rPr>
      </w:pP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3. TAPESS d.o.o. Kukuljanovo, Kukuljanovo 336, OIB 22248533094, prijavio je tražbinu u iznosu od 267,97 eura, s osnova ovršnog rješenja, obračuna kamata i računa – otpremnica. 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upravitelj priznaje tražbinu u iznosu od 267,97 eura kao tražbinu II. višeg isplatnog reda.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Utvrđuje se da nijedan od stečajnih vjerovnika nije osporio tražbinu.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sudac objavljuje da se tražbina stečajnog vjerovnika TAPESS d.o.o. Kukuljanovo, Kukuljanovo 336, OIB 22248533094 smatra utvrđenom u iznosu od 267,97 eura kao tražbina II. višeg isplatnog reda.</w:t>
      </w:r>
    </w:p>
    <w:p w:rsidR="00765C6E" w:rsidP="00A62056" w:rsidRDefault="00765C6E">
      <w:pPr>
        <w:ind w:firstLine="708"/>
        <w:jc w:val="both"/>
        <w:rPr>
          <w:rFonts w:ascii="Arial" w:hAnsi="Arial" w:cs="Arial"/>
        </w:rPr>
      </w:pP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4. ADRIATIC OSIGURANJE d.d. Pula, Industrijska 15 C, OIB 94472454976, prijavio je tražbinu u iznosu od 300,05 eura, s osnova računa i izvatka iz poslovnih knjiga. 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upravitelj priznaje tražbinu u iznosu od 300,05 eura kao tražbinu II. višeg isplatnog reda.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Utvrđuje se da nijedan od stečajnih vjerovnika nije osporio tražbinu.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sudac objavljuje da se tražbina stečajnog vjerovnika ADRIATIC OSIGURANJE d.d. Pula, Industrijska 15 C, OIB 94472454976 smatra utvrđenom u iznosu od 300,05  eura kao tražbina II. višeg isplatnog reda.</w:t>
      </w:r>
    </w:p>
    <w:p w:rsidRPr="00322368" w:rsidR="00765C6E" w:rsidP="00A62056" w:rsidRDefault="00765C6E">
      <w:pPr>
        <w:ind w:firstLine="708"/>
        <w:jc w:val="both"/>
        <w:rPr>
          <w:rFonts w:ascii="Arial" w:hAnsi="Arial" w:cs="Arial"/>
        </w:rPr>
      </w:pP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22368">
        <w:rPr>
          <w:rFonts w:ascii="Arial" w:hAnsi="Arial" w:cs="Arial"/>
        </w:rPr>
        <w:t xml:space="preserve">. PULA HERCULANEA d.o.o. Pula, Trg I. istarske brigade 14, OIB 11294943436, prijavio je tražbinu u iznosu od 497,12 eura, s osnova ovršnog rješenja i otvorenih stavki. 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upravitelj priznaje tražbinu u iznosu od 497,12 eura kao tražbinu II. višeg isplatnog reda.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Utvrđuje se da nijedan od stečajnih vjerovnika nije osporio tražbinu.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lastRenderedPageBreak/>
        <w:t>Stečajni sudac objavljuje da se tražbina stečajnog vjerovnika PULA HERCULANEA d.o.o. Pula, Trg I. istarske brigade 14, OIB 11294943436 smatra utvrđenom u iznosu od 497,12 eura kao tražbina II. višeg isplatnog reda.</w:t>
      </w:r>
    </w:p>
    <w:p w:rsidR="00133218" w:rsidP="00075565" w:rsidRDefault="00133218">
      <w:pPr>
        <w:ind w:firstLine="708"/>
        <w:jc w:val="both"/>
        <w:rPr>
          <w:rFonts w:ascii="Arial" w:hAnsi="Arial" w:cs="Arial"/>
          <w:color w:val="FF0000"/>
        </w:rPr>
      </w:pP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6. FINANCIJSKA AGENCIJA, Zagreb, Ulica grada Vukovara 70, OIB 85821130368, prijavila je tražbinu u iznosu od 132,72 eura, s osnova računa. 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upravitelj priznaje tražbinu u iznosu od 132,72 eura kao tražbinu II. višeg isplatnog reda.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Utvrđuje se da nijedan od stečajnih vjerovnika nije osporio tražbinu.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sudac objavljuje da se tražbina stečajnog vjerovnika FINANCIJSKA AGENCIJA, Zagreb, Ulica grada Vukovara 70, OIB 85821130368 smatra utvrđenom u iznosu od 132,72 eura kao tražbina II. višeg isplatnog reda.</w:t>
      </w:r>
    </w:p>
    <w:p w:rsidR="00765C6E" w:rsidP="00765C6E" w:rsidRDefault="00765C6E">
      <w:pPr>
        <w:ind w:firstLine="708"/>
        <w:jc w:val="both"/>
        <w:rPr>
          <w:rFonts w:ascii="Arial" w:hAnsi="Arial" w:cs="Arial"/>
        </w:rPr>
      </w:pP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7. ALLIANZ HRVATSKA d.d. Zagreb, Heinzelova 70, OIB 23759810849, prijavio je tražbinu u iznosu od 1.155,00 eura, s osnova police osiguranja, izvoda iz poslovnih knjiga i izvoda otvorenih stavaka. 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upravitelj priznaje tražbinu u iznosu od 1.155,00 eura kao tražbinu II. višeg isplatnog reda.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Utvrđuje se da nijedan od stečajnih vjerovnika nije osporio tražbinu.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Stečajni sudac objavljuje da se tražbina stečajnog vjerovnika ALLIANZ HRVATSKA d.d. Zagreb, Heinzelova 70, OIB 23759810849 smatra utvrđenom u iznosu od 1.155,00 eura kao tražbina II. višeg isplatnog reda.</w:t>
      </w:r>
    </w:p>
    <w:p w:rsidR="00765C6E" w:rsidP="00765C6E" w:rsidRDefault="00765C6E">
      <w:pPr>
        <w:ind w:firstLine="708"/>
        <w:jc w:val="both"/>
        <w:rPr>
          <w:rFonts w:ascii="Arial" w:hAnsi="Arial" w:cs="Arial"/>
        </w:rPr>
      </w:pP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Pr="00322368">
        <w:rPr>
          <w:rFonts w:ascii="Arial" w:hAnsi="Arial" w:cs="Arial"/>
        </w:rPr>
        <w:t xml:space="preserve">ZAGREBAČKA BANKA d.d. Zagreb, Trg bana Josipa Jelačića 10, OIB 92963223473, prijavio je tražbinu u iznosu od 33.626,77 eura, s osnova </w:t>
      </w:r>
      <w:r w:rsidRPr="00322368" w:rsidR="000355B9">
        <w:rPr>
          <w:rFonts w:ascii="Arial" w:hAnsi="Arial" w:cs="Arial"/>
        </w:rPr>
        <w:t>izvatka iz poslovnih knjiga, obračuna kamata i ugovora o kreditu</w:t>
      </w:r>
      <w:r w:rsidRPr="00322368">
        <w:rPr>
          <w:rFonts w:ascii="Arial" w:hAnsi="Arial" w:cs="Arial"/>
        </w:rPr>
        <w:t xml:space="preserve">. 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Stečajni upravitelj priznaje tražbinu u iznosu od </w:t>
      </w:r>
      <w:r w:rsidRPr="00322368" w:rsidR="000355B9">
        <w:rPr>
          <w:rFonts w:ascii="Arial" w:hAnsi="Arial" w:cs="Arial"/>
        </w:rPr>
        <w:t xml:space="preserve">33.626,77 </w:t>
      </w:r>
      <w:r w:rsidRPr="00322368">
        <w:rPr>
          <w:rFonts w:ascii="Arial" w:hAnsi="Arial" w:cs="Arial"/>
        </w:rPr>
        <w:t>eura kao tražbinu II. višeg isplatnog reda.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>Utvrđuje se da nijedan od stečajnih vjerovnika nije osporio tražbinu.</w:t>
      </w:r>
    </w:p>
    <w:p w:rsidRPr="00322368" w:rsidR="00765C6E" w:rsidP="00765C6E" w:rsidRDefault="00765C6E">
      <w:pPr>
        <w:ind w:firstLine="708"/>
        <w:jc w:val="both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Stečajni sudac objavljuje da se tražbina stečajnog vjerovnika </w:t>
      </w:r>
      <w:r w:rsidRPr="00322368" w:rsidR="000355B9">
        <w:rPr>
          <w:rFonts w:ascii="Arial" w:hAnsi="Arial" w:cs="Arial"/>
        </w:rPr>
        <w:t>ZAGREBAČKA BANKA d.d. Zagreb, Trg bana Josipa Jelačića 10, OIB 92963223473</w:t>
      </w:r>
      <w:r w:rsidRPr="00322368">
        <w:rPr>
          <w:rFonts w:ascii="Arial" w:hAnsi="Arial" w:cs="Arial"/>
        </w:rPr>
        <w:t xml:space="preserve"> smatra utvrđenom u iznosu od </w:t>
      </w:r>
      <w:r w:rsidRPr="00322368" w:rsidR="000355B9">
        <w:rPr>
          <w:rFonts w:ascii="Arial" w:hAnsi="Arial" w:cs="Arial"/>
        </w:rPr>
        <w:t xml:space="preserve">33.626,77 </w:t>
      </w:r>
      <w:r w:rsidRPr="00322368">
        <w:rPr>
          <w:rFonts w:ascii="Arial" w:hAnsi="Arial" w:cs="Arial"/>
        </w:rPr>
        <w:t>eura kao tražbina II. višeg isplatnog reda.</w:t>
      </w:r>
    </w:p>
    <w:p w:rsidR="00765C6E" w:rsidP="000355B9" w:rsidRDefault="00765C6E">
      <w:pPr>
        <w:jc w:val="both"/>
        <w:rPr>
          <w:rFonts w:ascii="Arial" w:hAnsi="Arial" w:cs="Arial"/>
        </w:rPr>
      </w:pPr>
    </w:p>
    <w:p w:rsidRPr="00263C41" w:rsidR="00D557E2" w:rsidP="00C02461" w:rsidRDefault="003223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lj u č a k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</w:p>
    <w:p w:rsidRPr="00263C41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263C41" w:rsidR="00191DF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>biti će objavljeno na e-oglasnoj ploči suda (čl. 12. vezano uz čl. 441. st. 2. Stečajnog zak</w:t>
      </w:r>
      <w:r w:rsidRPr="00263C41" w:rsidR="00C103E3">
        <w:rPr>
          <w:rFonts w:ascii="Arial" w:hAnsi="Arial" w:cs="Arial"/>
        </w:rPr>
        <w:t>ona</w:t>
      </w:r>
      <w:r w:rsidRPr="00263C41">
        <w:rPr>
          <w:rFonts w:ascii="Arial" w:hAnsi="Arial" w:cs="Arial"/>
        </w:rPr>
        <w:t xml:space="preserve">) te će se </w:t>
      </w:r>
      <w:r w:rsidRPr="00263C41" w:rsidR="00191DF3">
        <w:rPr>
          <w:rFonts w:ascii="Arial" w:hAnsi="Arial" w:cs="Arial"/>
        </w:rPr>
        <w:t>dostaviti stečajnom upravitelju</w:t>
      </w:r>
      <w:r w:rsidR="00322368">
        <w:rPr>
          <w:rFonts w:ascii="Arial" w:hAnsi="Arial" w:cs="Arial"/>
        </w:rPr>
        <w:t>.</w:t>
      </w:r>
    </w:p>
    <w:p w:rsidRPr="00263C41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322368" w:rsidR="00034DD1" w:rsidP="00542C34" w:rsidRDefault="00034DD1">
      <w:pPr>
        <w:jc w:val="center"/>
        <w:rPr>
          <w:rFonts w:ascii="Arial" w:hAnsi="Arial" w:cs="Arial"/>
        </w:rPr>
      </w:pPr>
      <w:r w:rsidRPr="00322368">
        <w:rPr>
          <w:rFonts w:ascii="Arial" w:hAnsi="Arial" w:cs="Arial"/>
        </w:rPr>
        <w:t xml:space="preserve">Dovršeno u </w:t>
      </w:r>
      <w:r w:rsidRPr="00322368" w:rsidR="00336073">
        <w:rPr>
          <w:rFonts w:ascii="Arial" w:hAnsi="Arial" w:cs="Arial"/>
        </w:rPr>
        <w:t>12</w:t>
      </w:r>
      <w:r w:rsidRPr="00322368" w:rsidR="004E1E8A">
        <w:rPr>
          <w:rFonts w:ascii="Arial" w:hAnsi="Arial" w:cs="Arial"/>
        </w:rPr>
        <w:t>:</w:t>
      </w:r>
      <w:r w:rsidRPr="00322368" w:rsidR="00322368">
        <w:rPr>
          <w:rFonts w:ascii="Arial" w:hAnsi="Arial" w:cs="Arial"/>
        </w:rPr>
        <w:t>35</w:t>
      </w:r>
      <w:r w:rsidRPr="00322368" w:rsidR="005D0ECC">
        <w:rPr>
          <w:rFonts w:ascii="Arial" w:hAnsi="Arial" w:cs="Arial"/>
        </w:rPr>
        <w:t xml:space="preserve"> </w:t>
      </w:r>
      <w:r w:rsidRPr="00322368">
        <w:rPr>
          <w:rFonts w:ascii="Arial" w:hAnsi="Arial" w:cs="Arial"/>
        </w:rPr>
        <w:t>sati.</w:t>
      </w:r>
    </w:p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0355B9">
        <w:rPr>
          <w:rFonts w:ascii="Arial" w:hAnsi="Arial" w:cs="Arial"/>
        </w:rPr>
        <w:t>Vjerovnici</w:t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="00322368" w:rsidP="000355B9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</w:t>
      </w:r>
      <w:r w:rsidR="000355B9">
        <w:rPr>
          <w:rFonts w:ascii="Arial" w:hAnsi="Arial" w:cs="Arial"/>
        </w:rPr>
        <w:t xml:space="preserve">                              </w:t>
      </w:r>
    </w:p>
    <w:p w:rsidR="00322368" w:rsidP="000355B9" w:rsidRDefault="00322368">
      <w:pPr>
        <w:jc w:val="both"/>
        <w:rPr>
          <w:rFonts w:ascii="Arial" w:hAnsi="Arial" w:cs="Arial"/>
        </w:rPr>
      </w:pPr>
    </w:p>
    <w:p w:rsidR="00322368" w:rsidP="000355B9" w:rsidRDefault="00322368">
      <w:pPr>
        <w:jc w:val="both"/>
        <w:rPr>
          <w:rFonts w:ascii="Arial" w:hAnsi="Arial" w:cs="Arial"/>
        </w:rPr>
      </w:pPr>
    </w:p>
    <w:p w:rsidRPr="00263C41" w:rsidR="00034DD1" w:rsidP="00322368" w:rsidRDefault="00042ABA">
      <w:pPr>
        <w:jc w:val="center"/>
        <w:rPr>
          <w:rFonts w:ascii="Arial" w:hAnsi="Arial" w:cs="Arial"/>
        </w:rPr>
      </w:pPr>
      <w:bookmarkStart w:name="_GoBack" w:id="0"/>
      <w:bookmarkEnd w:id="0"/>
      <w:r w:rsidRPr="00263C41">
        <w:rPr>
          <w:rFonts w:ascii="Arial" w:hAnsi="Arial" w:cs="Arial"/>
        </w:rPr>
        <w:t>Zapisničar</w:t>
      </w:r>
    </w:p>
    <w:sectPr w:rsidRPr="00263C41" w:rsidR="00034DD1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322368">
      <w:rPr>
        <w:rStyle w:val="Brojstranice"/>
        <w:rFonts w:ascii="Arial" w:hAnsi="Arial" w:cs="Arial"/>
        <w:noProof/>
      </w:rPr>
      <w:t>3</w:t>
    </w:r>
    <w:r w:rsidRPr="00263C41">
      <w:rPr>
        <w:rStyle w:val="Brojstranice"/>
        <w:rFonts w:ascii="Arial" w:hAnsi="Arial" w:cs="Arial"/>
      </w:rPr>
      <w:fldChar w:fldCharType="end"/>
    </w:r>
  </w:p>
  <w:p w:rsidRPr="003E1F8E" w:rsidR="0020689F" w:rsidP="00782049" w:rsidRDefault="00782049">
    <w:pPr>
      <w:jc w:val="right"/>
    </w:pPr>
    <w:r w:rsidRPr="00782049">
      <w:rPr>
        <w:rFonts w:ascii="Arial" w:hAnsi="Arial" w:cs="Arial"/>
      </w:rPr>
      <w:t>St-367</w:t>
    </w:r>
    <w:r w:rsidRPr="004206C2">
      <w:rPr>
        <w:rFonts w:ascii="Arial" w:hAnsi="Arial" w:cs="Arial"/>
      </w:rPr>
      <w:t>/2024-2</w:t>
    </w:r>
    <w:r w:rsidRPr="004206C2" w:rsidR="00904B03">
      <w:rPr>
        <w:rFonts w:ascii="Arial" w:hAnsi="Arial" w:cs="Arial"/>
      </w:rPr>
      <w:t>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355B9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D1F0C"/>
    <w:rsid w:val="002E203B"/>
    <w:rsid w:val="002E5551"/>
    <w:rsid w:val="00313D40"/>
    <w:rsid w:val="00322368"/>
    <w:rsid w:val="00336073"/>
    <w:rsid w:val="00372444"/>
    <w:rsid w:val="003B36E4"/>
    <w:rsid w:val="003B5CCD"/>
    <w:rsid w:val="003E1575"/>
    <w:rsid w:val="003E1F8E"/>
    <w:rsid w:val="004206C2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6CA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65C6E"/>
    <w:rsid w:val="007745F8"/>
    <w:rsid w:val="00782049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04B03"/>
    <w:rsid w:val="00917194"/>
    <w:rsid w:val="00922D25"/>
    <w:rsid w:val="00957D69"/>
    <w:rsid w:val="00965E92"/>
    <w:rsid w:val="00971186"/>
    <w:rsid w:val="00972758"/>
    <w:rsid w:val="009A16E5"/>
    <w:rsid w:val="009E77A3"/>
    <w:rsid w:val="00A23F7C"/>
    <w:rsid w:val="00A31FD5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65F8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C7B9D49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782049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3</properties:Pages>
  <properties:Words>1033</properties:Words>
  <properties:Characters>5894</properties:Characters>
  <properties:Lines>49</properties:Lines>
  <properties:Paragraphs>13</properties:Paragraphs>
  <properties:TotalTime>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6914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2011-05-04T12:30:00Z</cp:lastPrinted>
  <dcterms:modified xmlns:xsi="http://www.w3.org/2001/XMLSchema-instance" xsi:type="dcterms:W3CDTF">2025-03-04T11:34:00Z</dcterms:modified>
  <cp:revision>14</cp:revision>
  <dc:title>REPUBLIKA HRVATSKA</dc:title>
</cp:coreProperties>
</file>